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83" w:rsidRDefault="009770F5">
      <w:bookmarkStart w:id="0" w:name="_GoBack"/>
      <w:bookmarkEnd w:id="0"/>
    </w:p>
    <w:p w:rsidR="00220E83" w:rsidRPr="00220E83" w:rsidRDefault="009770F5" w:rsidP="00220E83"/>
    <w:p w:rsidR="00220E83" w:rsidRDefault="009770F5" w:rsidP="00220E83"/>
    <w:p w:rsidR="003421C3" w:rsidRDefault="009770F5" w:rsidP="00220E83"/>
    <w:p w:rsidR="00997AA9" w:rsidRPr="00997AA9" w:rsidRDefault="00997AA9" w:rsidP="00997AA9">
      <w:pPr>
        <w:rPr>
          <w:rFonts w:asciiTheme="majorHAnsi" w:hAnsiTheme="majorHAnsi"/>
          <w:b/>
          <w:szCs w:val="28"/>
        </w:rPr>
      </w:pPr>
      <w:r w:rsidRPr="00997AA9">
        <w:rPr>
          <w:rFonts w:asciiTheme="majorHAnsi" w:hAnsiTheme="majorHAnsi"/>
          <w:b/>
          <w:szCs w:val="28"/>
        </w:rPr>
        <w:t>Quiz-Quiz-Trade</w:t>
      </w:r>
      <w:r w:rsidRPr="00997AA9">
        <w:rPr>
          <w:rFonts w:asciiTheme="majorHAnsi" w:hAnsiTheme="majorHAnsi"/>
          <w:b/>
          <w:szCs w:val="28"/>
        </w:rPr>
        <w:softHyphen/>
      </w:r>
    </w:p>
    <w:p w:rsidR="00997AA9" w:rsidRPr="003E459B" w:rsidRDefault="00997AA9" w:rsidP="00997AA9">
      <w:pPr>
        <w:rPr>
          <w:rFonts w:ascii="Arial Narrow" w:hAnsi="Arial Narrow"/>
          <w:sz w:val="28"/>
          <w:szCs w:val="28"/>
        </w:rPr>
      </w:pPr>
    </w:p>
    <w:p w:rsidR="00E419D5" w:rsidRDefault="00E419D5" w:rsidP="00997AA9">
      <w:pPr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Purpose:</w:t>
      </w:r>
    </w:p>
    <w:p w:rsidR="00E419D5" w:rsidRPr="00221AC2" w:rsidRDefault="00E419D5" w:rsidP="00997AA9">
      <w:pPr>
        <w:rPr>
          <w:rFonts w:ascii="Garamond" w:hAnsi="Garamond"/>
          <w:sz w:val="24"/>
          <w:szCs w:val="28"/>
        </w:rPr>
      </w:pPr>
      <w:r w:rsidRPr="00221AC2">
        <w:rPr>
          <w:rFonts w:ascii="Garamond" w:hAnsi="Garamond"/>
          <w:sz w:val="24"/>
          <w:szCs w:val="28"/>
        </w:rPr>
        <w:t xml:space="preserve">This activity supports students to review key content, ideas and vocabulary and practice problem-solving </w:t>
      </w:r>
      <w:r w:rsidR="00221AC2">
        <w:rPr>
          <w:rFonts w:ascii="Garamond" w:hAnsi="Garamond"/>
          <w:sz w:val="24"/>
          <w:szCs w:val="28"/>
        </w:rPr>
        <w:t xml:space="preserve">and other </w:t>
      </w:r>
      <w:r w:rsidRPr="00221AC2">
        <w:rPr>
          <w:rFonts w:ascii="Garamond" w:hAnsi="Garamond"/>
          <w:sz w:val="24"/>
          <w:szCs w:val="28"/>
        </w:rPr>
        <w:t>strategies</w:t>
      </w:r>
      <w:r w:rsidR="00221AC2">
        <w:rPr>
          <w:rFonts w:ascii="Garamond" w:hAnsi="Garamond"/>
          <w:sz w:val="24"/>
          <w:szCs w:val="28"/>
        </w:rPr>
        <w:t xml:space="preserve"> or challenges</w:t>
      </w:r>
      <w:r w:rsidRPr="00221AC2">
        <w:rPr>
          <w:rFonts w:ascii="Garamond" w:hAnsi="Garamond"/>
          <w:sz w:val="24"/>
          <w:szCs w:val="28"/>
        </w:rPr>
        <w:t xml:space="preserve"> quickly and efficiently.  Thus they build a knowledge base and fluency with facts that supports deeper work.  Students work with multiple partners in a short period of time, and the</w:t>
      </w:r>
      <w:r w:rsidR="00221AC2" w:rsidRPr="00221AC2">
        <w:rPr>
          <w:rFonts w:ascii="Garamond" w:hAnsi="Garamond"/>
          <w:sz w:val="24"/>
          <w:szCs w:val="28"/>
        </w:rPr>
        <w:t xml:space="preserve"> </w:t>
      </w:r>
      <w:r w:rsidRPr="00221AC2">
        <w:rPr>
          <w:rFonts w:ascii="Garamond" w:hAnsi="Garamond"/>
          <w:sz w:val="24"/>
          <w:szCs w:val="28"/>
        </w:rPr>
        <w:t xml:space="preserve">tactile and kinesthetic </w:t>
      </w:r>
      <w:r w:rsidR="00221AC2" w:rsidRPr="00221AC2">
        <w:rPr>
          <w:rFonts w:ascii="Garamond" w:hAnsi="Garamond"/>
          <w:sz w:val="24"/>
          <w:szCs w:val="28"/>
        </w:rPr>
        <w:t xml:space="preserve">approach supports and engages a variety of learners. </w:t>
      </w:r>
    </w:p>
    <w:p w:rsidR="00E419D5" w:rsidRDefault="00E419D5" w:rsidP="00997AA9">
      <w:pPr>
        <w:rPr>
          <w:rFonts w:asciiTheme="majorHAnsi" w:hAnsiTheme="majorHAnsi"/>
          <w:b/>
          <w:sz w:val="24"/>
          <w:szCs w:val="28"/>
        </w:rPr>
      </w:pPr>
    </w:p>
    <w:p w:rsidR="00997AA9" w:rsidRPr="00221AC2" w:rsidRDefault="00997AA9" w:rsidP="00997AA9">
      <w:pPr>
        <w:rPr>
          <w:rFonts w:ascii="Garamond" w:hAnsi="Garamond"/>
          <w:b/>
          <w:sz w:val="24"/>
          <w:szCs w:val="28"/>
        </w:rPr>
      </w:pPr>
      <w:r w:rsidRPr="00221AC2">
        <w:rPr>
          <w:rFonts w:ascii="Garamond" w:hAnsi="Garamond"/>
          <w:b/>
          <w:sz w:val="24"/>
          <w:szCs w:val="28"/>
        </w:rPr>
        <w:t>Materials:</w:t>
      </w:r>
    </w:p>
    <w:p w:rsidR="00997AA9" w:rsidRPr="00997AA9" w:rsidRDefault="00997AA9" w:rsidP="00997AA9">
      <w:pPr>
        <w:rPr>
          <w:rFonts w:ascii="Garamond" w:hAnsi="Garamond"/>
          <w:sz w:val="24"/>
          <w:szCs w:val="28"/>
        </w:rPr>
      </w:pPr>
      <w:r w:rsidRPr="00997AA9">
        <w:rPr>
          <w:rFonts w:ascii="Garamond" w:hAnsi="Garamond"/>
          <w:sz w:val="24"/>
          <w:szCs w:val="28"/>
        </w:rPr>
        <w:t xml:space="preserve">One set of </w:t>
      </w:r>
      <w:r w:rsidR="00221AC2">
        <w:rPr>
          <w:rFonts w:ascii="Garamond" w:hAnsi="Garamond"/>
          <w:sz w:val="24"/>
          <w:szCs w:val="28"/>
        </w:rPr>
        <w:t>index cards or</w:t>
      </w:r>
      <w:r w:rsidRPr="00997AA9">
        <w:rPr>
          <w:rFonts w:ascii="Garamond" w:hAnsi="Garamond"/>
          <w:sz w:val="24"/>
          <w:szCs w:val="28"/>
        </w:rPr>
        <w:t xml:space="preserve"> slip</w:t>
      </w:r>
      <w:r w:rsidR="00424052">
        <w:rPr>
          <w:rFonts w:ascii="Garamond" w:hAnsi="Garamond"/>
          <w:sz w:val="24"/>
          <w:szCs w:val="28"/>
        </w:rPr>
        <w:t>s of paper</w:t>
      </w:r>
      <w:r w:rsidR="00E957C0">
        <w:rPr>
          <w:rFonts w:ascii="Garamond" w:hAnsi="Garamond"/>
          <w:sz w:val="24"/>
          <w:szCs w:val="28"/>
        </w:rPr>
        <w:t xml:space="preserve">.  On one side is any kind of question – a math problem, vocabulary word, </w:t>
      </w:r>
      <w:r w:rsidR="00221AC2">
        <w:rPr>
          <w:rFonts w:ascii="Garamond" w:hAnsi="Garamond"/>
          <w:sz w:val="24"/>
          <w:szCs w:val="28"/>
        </w:rPr>
        <w:t xml:space="preserve">geographic location, date, time period, character, </w:t>
      </w:r>
      <w:r w:rsidR="00E957C0">
        <w:rPr>
          <w:rFonts w:ascii="Garamond" w:hAnsi="Garamond"/>
          <w:sz w:val="24"/>
          <w:szCs w:val="28"/>
        </w:rPr>
        <w:t xml:space="preserve">picture, song title, etc.  On the other side is the answer. </w:t>
      </w:r>
      <w:r w:rsidR="00221AC2">
        <w:rPr>
          <w:rFonts w:ascii="Garamond" w:hAnsi="Garamond"/>
          <w:sz w:val="24"/>
          <w:szCs w:val="28"/>
        </w:rPr>
        <w:t xml:space="preserve"> </w:t>
      </w:r>
      <w:r w:rsidR="00424052">
        <w:rPr>
          <w:rFonts w:ascii="Garamond" w:hAnsi="Garamond"/>
          <w:sz w:val="24"/>
          <w:szCs w:val="28"/>
        </w:rPr>
        <w:t xml:space="preserve">Make </w:t>
      </w:r>
      <w:r w:rsidR="00E957C0">
        <w:rPr>
          <w:rFonts w:ascii="Garamond" w:hAnsi="Garamond"/>
          <w:sz w:val="24"/>
          <w:szCs w:val="28"/>
        </w:rPr>
        <w:t xml:space="preserve">sure you have </w:t>
      </w:r>
      <w:r w:rsidR="00424052">
        <w:rPr>
          <w:rFonts w:ascii="Garamond" w:hAnsi="Garamond"/>
          <w:sz w:val="24"/>
          <w:szCs w:val="28"/>
        </w:rPr>
        <w:t xml:space="preserve">the same number of cards as </w:t>
      </w:r>
      <w:r w:rsidR="00E957C0">
        <w:rPr>
          <w:rFonts w:ascii="Garamond" w:hAnsi="Garamond"/>
          <w:sz w:val="24"/>
          <w:szCs w:val="28"/>
        </w:rPr>
        <w:t>students!</w:t>
      </w:r>
      <w:r w:rsidR="00424052">
        <w:rPr>
          <w:rFonts w:ascii="Garamond" w:hAnsi="Garamond"/>
          <w:sz w:val="24"/>
          <w:szCs w:val="28"/>
        </w:rPr>
        <w:t xml:space="preserve"> </w:t>
      </w:r>
      <w:r w:rsidR="00221AC2">
        <w:rPr>
          <w:rFonts w:ascii="Garamond" w:hAnsi="Garamond"/>
          <w:sz w:val="24"/>
          <w:szCs w:val="28"/>
        </w:rPr>
        <w:t xml:space="preserve">Each student receives </w:t>
      </w:r>
      <w:r w:rsidRPr="00997AA9">
        <w:rPr>
          <w:rFonts w:ascii="Garamond" w:hAnsi="Garamond"/>
          <w:sz w:val="24"/>
          <w:szCs w:val="28"/>
        </w:rPr>
        <w:t>one card.</w:t>
      </w:r>
    </w:p>
    <w:p w:rsidR="00997AA9" w:rsidRPr="003E459B" w:rsidRDefault="00997AA9" w:rsidP="00997AA9">
      <w:pPr>
        <w:rPr>
          <w:rFonts w:ascii="Arial Narrow" w:hAnsi="Arial Narrow"/>
          <w:sz w:val="28"/>
          <w:szCs w:val="28"/>
        </w:rPr>
      </w:pPr>
    </w:p>
    <w:p w:rsidR="00997AA9" w:rsidRPr="00221AC2" w:rsidRDefault="00221AC2" w:rsidP="00997AA9">
      <w:pPr>
        <w:rPr>
          <w:rFonts w:ascii="Garamond" w:hAnsi="Garamond"/>
          <w:b/>
          <w:sz w:val="24"/>
          <w:szCs w:val="28"/>
        </w:rPr>
      </w:pPr>
      <w:r w:rsidRPr="00221AC2">
        <w:rPr>
          <w:rFonts w:ascii="Garamond" w:hAnsi="Garamond"/>
          <w:b/>
          <w:sz w:val="24"/>
          <w:szCs w:val="28"/>
        </w:rPr>
        <w:t>Steps</w:t>
      </w:r>
      <w:r w:rsidR="00997AA9" w:rsidRPr="00221AC2">
        <w:rPr>
          <w:rFonts w:ascii="Garamond" w:hAnsi="Garamond"/>
          <w:b/>
          <w:sz w:val="24"/>
          <w:szCs w:val="28"/>
        </w:rPr>
        <w:t>:</w:t>
      </w:r>
    </w:p>
    <w:p w:rsidR="00997AA9" w:rsidRPr="00997AA9" w:rsidRDefault="00997AA9" w:rsidP="00997AA9">
      <w:pPr>
        <w:numPr>
          <w:ilvl w:val="0"/>
          <w:numId w:val="2"/>
        </w:numPr>
        <w:rPr>
          <w:rFonts w:ascii="Garamond" w:hAnsi="Garamond"/>
          <w:sz w:val="24"/>
          <w:szCs w:val="28"/>
        </w:rPr>
      </w:pPr>
      <w:r w:rsidRPr="00997AA9">
        <w:rPr>
          <w:rFonts w:ascii="Garamond" w:hAnsi="Garamond"/>
          <w:sz w:val="24"/>
          <w:szCs w:val="28"/>
        </w:rPr>
        <w:t>Students mingle and find someone without a partner.</w:t>
      </w:r>
      <w:r w:rsidR="007D40CA">
        <w:rPr>
          <w:rFonts w:ascii="Garamond" w:hAnsi="Garamond"/>
          <w:sz w:val="24"/>
          <w:szCs w:val="28"/>
        </w:rPr>
        <w:t xml:space="preserve">  Offer a time limit </w:t>
      </w:r>
      <w:r w:rsidR="009352AF">
        <w:rPr>
          <w:rFonts w:ascii="Garamond" w:hAnsi="Garamond"/>
          <w:sz w:val="24"/>
          <w:szCs w:val="28"/>
        </w:rPr>
        <w:t xml:space="preserve">to locate partners </w:t>
      </w:r>
      <w:r w:rsidR="007D40CA">
        <w:rPr>
          <w:rFonts w:ascii="Garamond" w:hAnsi="Garamond"/>
          <w:sz w:val="24"/>
          <w:szCs w:val="28"/>
        </w:rPr>
        <w:t>if preferred.</w:t>
      </w:r>
    </w:p>
    <w:p w:rsidR="00997AA9" w:rsidRPr="00997AA9" w:rsidRDefault="009352AF" w:rsidP="00997AA9">
      <w:pPr>
        <w:numPr>
          <w:ilvl w:val="0"/>
          <w:numId w:val="2"/>
        </w:numPr>
        <w:rPr>
          <w:rFonts w:ascii="Garamond" w:hAnsi="Garamond"/>
          <w:sz w:val="24"/>
          <w:szCs w:val="28"/>
        </w:rPr>
      </w:pPr>
      <w:r>
        <w:rPr>
          <w:rFonts w:ascii="Garamond" w:hAnsi="Garamond"/>
          <w:sz w:val="24"/>
          <w:szCs w:val="28"/>
        </w:rPr>
        <w:t xml:space="preserve">Quiz-Quiz: </w:t>
      </w:r>
      <w:r w:rsidR="00997AA9" w:rsidRPr="00997AA9">
        <w:rPr>
          <w:rFonts w:ascii="Garamond" w:hAnsi="Garamond"/>
          <w:sz w:val="24"/>
          <w:szCs w:val="28"/>
        </w:rPr>
        <w:t>Each partner quizzes the other on his/her card and offers assistance</w:t>
      </w:r>
      <w:r w:rsidR="00583E35">
        <w:rPr>
          <w:rFonts w:ascii="Garamond" w:hAnsi="Garamond"/>
          <w:sz w:val="24"/>
          <w:szCs w:val="28"/>
        </w:rPr>
        <w:t xml:space="preserve"> as needed and positive feedback</w:t>
      </w:r>
      <w:r w:rsidR="00997AA9" w:rsidRPr="00997AA9">
        <w:rPr>
          <w:rFonts w:ascii="Garamond" w:hAnsi="Garamond"/>
          <w:sz w:val="24"/>
          <w:szCs w:val="28"/>
        </w:rPr>
        <w:t>.</w:t>
      </w:r>
    </w:p>
    <w:p w:rsidR="00997AA9" w:rsidRPr="00997AA9" w:rsidRDefault="009352AF" w:rsidP="00997AA9">
      <w:pPr>
        <w:numPr>
          <w:ilvl w:val="0"/>
          <w:numId w:val="2"/>
        </w:numPr>
        <w:rPr>
          <w:rFonts w:ascii="Garamond" w:hAnsi="Garamond"/>
          <w:sz w:val="24"/>
          <w:szCs w:val="28"/>
        </w:rPr>
      </w:pPr>
      <w:r>
        <w:rPr>
          <w:rFonts w:ascii="Garamond" w:hAnsi="Garamond"/>
          <w:sz w:val="24"/>
          <w:szCs w:val="28"/>
        </w:rPr>
        <w:t xml:space="preserve">Trade: </w:t>
      </w:r>
      <w:r w:rsidR="00997AA9" w:rsidRPr="00997AA9">
        <w:rPr>
          <w:rFonts w:ascii="Garamond" w:hAnsi="Garamond"/>
          <w:sz w:val="24"/>
          <w:szCs w:val="28"/>
        </w:rPr>
        <w:t>The two students trade cards and go in search of new partners.</w:t>
      </w:r>
    </w:p>
    <w:p w:rsidR="00714A2F" w:rsidRDefault="00997AA9" w:rsidP="00997AA9">
      <w:pPr>
        <w:numPr>
          <w:ilvl w:val="0"/>
          <w:numId w:val="2"/>
        </w:numPr>
        <w:rPr>
          <w:rFonts w:ascii="Garamond" w:hAnsi="Garamond"/>
          <w:sz w:val="24"/>
          <w:szCs w:val="28"/>
        </w:rPr>
      </w:pPr>
      <w:r w:rsidRPr="00997AA9">
        <w:rPr>
          <w:rFonts w:ascii="Garamond" w:hAnsi="Garamond"/>
          <w:sz w:val="24"/>
          <w:szCs w:val="28"/>
        </w:rPr>
        <w:t xml:space="preserve">This process continues until the time is up, </w:t>
      </w:r>
      <w:r w:rsidR="009352AF">
        <w:rPr>
          <w:rFonts w:ascii="Garamond" w:hAnsi="Garamond"/>
          <w:sz w:val="24"/>
          <w:szCs w:val="28"/>
        </w:rPr>
        <w:t>approximately 5 – 10 minutes</w:t>
      </w:r>
      <w:r w:rsidRPr="00997AA9">
        <w:rPr>
          <w:rFonts w:ascii="Garamond" w:hAnsi="Garamond"/>
          <w:sz w:val="24"/>
          <w:szCs w:val="28"/>
        </w:rPr>
        <w:t>.</w:t>
      </w:r>
    </w:p>
    <w:p w:rsidR="00997AA9" w:rsidRPr="00997AA9" w:rsidRDefault="00714A2F" w:rsidP="00997AA9">
      <w:pPr>
        <w:numPr>
          <w:ilvl w:val="0"/>
          <w:numId w:val="2"/>
        </w:numPr>
        <w:rPr>
          <w:rFonts w:ascii="Garamond" w:hAnsi="Garamond"/>
          <w:sz w:val="24"/>
          <w:szCs w:val="28"/>
        </w:rPr>
      </w:pPr>
      <w:r>
        <w:rPr>
          <w:rFonts w:ascii="Garamond" w:hAnsi="Garamond"/>
          <w:sz w:val="24"/>
          <w:szCs w:val="28"/>
        </w:rPr>
        <w:t>Debrief: How did this activity support you as learner?  What strategies would make it more successful?</w:t>
      </w:r>
    </w:p>
    <w:p w:rsidR="00997AA9" w:rsidRPr="00997AA9" w:rsidRDefault="00997AA9" w:rsidP="00997AA9">
      <w:pPr>
        <w:rPr>
          <w:rFonts w:ascii="Garamond" w:hAnsi="Garamond"/>
          <w:sz w:val="24"/>
          <w:szCs w:val="28"/>
        </w:rPr>
      </w:pPr>
    </w:p>
    <w:p w:rsidR="00997AA9" w:rsidRPr="00997AA9" w:rsidRDefault="00997AA9" w:rsidP="00997AA9">
      <w:pPr>
        <w:rPr>
          <w:rFonts w:ascii="Garamond" w:hAnsi="Garamond"/>
          <w:sz w:val="24"/>
          <w:szCs w:val="28"/>
        </w:rPr>
      </w:pPr>
      <w:r w:rsidRPr="00997AA9">
        <w:rPr>
          <w:rFonts w:ascii="Garamond" w:hAnsi="Garamond"/>
          <w:sz w:val="24"/>
          <w:szCs w:val="28"/>
        </w:rPr>
        <w:t>Note:  Depending on the need, you can have students show each other either side of their cards.</w:t>
      </w:r>
    </w:p>
    <w:p w:rsidR="00997AA9" w:rsidRPr="00997AA9" w:rsidRDefault="00997AA9" w:rsidP="00997AA9">
      <w:pPr>
        <w:rPr>
          <w:rFonts w:ascii="Garamond" w:hAnsi="Garamond"/>
          <w:sz w:val="24"/>
          <w:szCs w:val="28"/>
        </w:rPr>
      </w:pPr>
    </w:p>
    <w:p w:rsidR="00997AA9" w:rsidRPr="00997AA9" w:rsidRDefault="00997AA9" w:rsidP="00997AA9">
      <w:pPr>
        <w:rPr>
          <w:rFonts w:ascii="Garamond" w:hAnsi="Garamond"/>
          <w:sz w:val="24"/>
          <w:szCs w:val="28"/>
        </w:rPr>
      </w:pPr>
      <w:r w:rsidRPr="00997AA9">
        <w:rPr>
          <w:rFonts w:ascii="Garamond" w:hAnsi="Garamond"/>
          <w:sz w:val="24"/>
          <w:szCs w:val="28"/>
        </w:rPr>
        <w:t>EXAMPLE</w:t>
      </w:r>
      <w:r w:rsidR="00E957C0">
        <w:rPr>
          <w:rFonts w:ascii="Garamond" w:hAnsi="Garamond"/>
          <w:sz w:val="24"/>
          <w:szCs w:val="28"/>
        </w:rPr>
        <w:t>S (math)</w:t>
      </w:r>
      <w:r w:rsidRPr="00997AA9">
        <w:rPr>
          <w:rFonts w:ascii="Garamond" w:hAnsi="Garamond"/>
          <w:sz w:val="24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97AA9" w:rsidRPr="00997AA9">
        <w:tc>
          <w:tcPr>
            <w:tcW w:w="4428" w:type="dxa"/>
          </w:tcPr>
          <w:p w:rsidR="00997AA9" w:rsidRPr="00997AA9" w:rsidRDefault="00997AA9" w:rsidP="007B70F1">
            <w:pPr>
              <w:rPr>
                <w:rFonts w:ascii="Garamond" w:hAnsi="Garamond"/>
                <w:sz w:val="24"/>
                <w:szCs w:val="28"/>
              </w:rPr>
            </w:pPr>
          </w:p>
          <w:p w:rsidR="00997AA9" w:rsidRPr="00997AA9" w:rsidRDefault="00997AA9" w:rsidP="007B70F1">
            <w:pPr>
              <w:rPr>
                <w:rFonts w:ascii="Garamond" w:hAnsi="Garamond"/>
                <w:sz w:val="24"/>
                <w:szCs w:val="28"/>
              </w:rPr>
            </w:pPr>
            <w:r w:rsidRPr="00997AA9">
              <w:rPr>
                <w:rFonts w:ascii="Garamond" w:hAnsi="Garamond"/>
                <w:sz w:val="24"/>
                <w:szCs w:val="28"/>
              </w:rPr>
              <w:t>The formula for the circumference of a circle.</w:t>
            </w:r>
          </w:p>
        </w:tc>
        <w:tc>
          <w:tcPr>
            <w:tcW w:w="4428" w:type="dxa"/>
          </w:tcPr>
          <w:p w:rsidR="00997AA9" w:rsidRPr="00997AA9" w:rsidRDefault="00997AA9" w:rsidP="007B70F1">
            <w:pPr>
              <w:rPr>
                <w:rFonts w:ascii="Garamond" w:hAnsi="Garamond"/>
                <w:sz w:val="24"/>
                <w:szCs w:val="40"/>
              </w:rPr>
            </w:pPr>
          </w:p>
          <w:p w:rsidR="00997AA9" w:rsidRPr="00997AA9" w:rsidRDefault="00997AA9" w:rsidP="007B70F1">
            <w:pPr>
              <w:rPr>
                <w:rFonts w:ascii="Garamond" w:hAnsi="Garamond"/>
                <w:sz w:val="24"/>
                <w:szCs w:val="40"/>
              </w:rPr>
            </w:pPr>
          </w:p>
          <w:p w:rsidR="00997AA9" w:rsidRPr="00997AA9" w:rsidRDefault="00997AA9" w:rsidP="00424052">
            <w:pPr>
              <w:jc w:val="center"/>
              <w:rPr>
                <w:rFonts w:ascii="Garamond" w:hAnsi="Garamond"/>
                <w:sz w:val="24"/>
                <w:szCs w:val="40"/>
              </w:rPr>
            </w:pPr>
            <w:r w:rsidRPr="00997AA9">
              <w:rPr>
                <w:rFonts w:ascii="Garamond" w:hAnsi="Garamond"/>
                <w:sz w:val="24"/>
                <w:szCs w:val="40"/>
              </w:rPr>
              <w:sym w:font="Symbol" w:char="F070"/>
            </w:r>
            <w:r w:rsidRPr="00997AA9">
              <w:rPr>
                <w:rFonts w:ascii="Garamond" w:hAnsi="Garamond"/>
                <w:sz w:val="24"/>
                <w:szCs w:val="40"/>
              </w:rPr>
              <w:t>r</w:t>
            </w:r>
            <w:r w:rsidRPr="00997AA9">
              <w:rPr>
                <w:rFonts w:ascii="Garamond" w:hAnsi="Garamond"/>
                <w:sz w:val="24"/>
                <w:szCs w:val="40"/>
                <w:vertAlign w:val="superscript"/>
              </w:rPr>
              <w:t>2</w:t>
            </w:r>
          </w:p>
          <w:p w:rsidR="00997AA9" w:rsidRPr="00997AA9" w:rsidRDefault="00997AA9" w:rsidP="007B70F1">
            <w:pPr>
              <w:rPr>
                <w:rFonts w:ascii="Garamond" w:hAnsi="Garamond"/>
                <w:sz w:val="24"/>
                <w:szCs w:val="40"/>
              </w:rPr>
            </w:pPr>
          </w:p>
        </w:tc>
      </w:tr>
      <w:tr w:rsidR="00997AA9" w:rsidRPr="00997AA9">
        <w:tc>
          <w:tcPr>
            <w:tcW w:w="4428" w:type="dxa"/>
          </w:tcPr>
          <w:p w:rsidR="00997AA9" w:rsidRPr="00997AA9" w:rsidRDefault="00997AA9" w:rsidP="007B70F1">
            <w:pPr>
              <w:rPr>
                <w:rFonts w:ascii="Garamond" w:hAnsi="Garamond"/>
                <w:sz w:val="24"/>
                <w:szCs w:val="28"/>
              </w:rPr>
            </w:pPr>
          </w:p>
          <w:p w:rsidR="00997AA9" w:rsidRPr="00997AA9" w:rsidRDefault="00424052" w:rsidP="007B70F1">
            <w:pPr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 xml:space="preserve">½ + ¾ </w:t>
            </w:r>
          </w:p>
          <w:p w:rsidR="00997AA9" w:rsidRPr="00997AA9" w:rsidRDefault="00997AA9" w:rsidP="007B70F1">
            <w:pPr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4428" w:type="dxa"/>
          </w:tcPr>
          <w:p w:rsidR="00997AA9" w:rsidRPr="00997AA9" w:rsidRDefault="00997AA9" w:rsidP="007B70F1">
            <w:pPr>
              <w:rPr>
                <w:rFonts w:ascii="Garamond" w:hAnsi="Garamond"/>
                <w:sz w:val="24"/>
                <w:szCs w:val="40"/>
              </w:rPr>
            </w:pPr>
          </w:p>
          <w:p w:rsidR="00424052" w:rsidRDefault="00424052" w:rsidP="00424052">
            <w:pPr>
              <w:jc w:val="center"/>
              <w:rPr>
                <w:rFonts w:ascii="Garamond" w:hAnsi="Garamond"/>
                <w:sz w:val="24"/>
                <w:szCs w:val="40"/>
              </w:rPr>
            </w:pPr>
            <w:r>
              <w:rPr>
                <w:rFonts w:ascii="Garamond" w:hAnsi="Garamond"/>
                <w:sz w:val="24"/>
                <w:szCs w:val="40"/>
              </w:rPr>
              <w:t>1 ¼</w:t>
            </w:r>
          </w:p>
          <w:p w:rsidR="00997AA9" w:rsidRPr="00997AA9" w:rsidRDefault="00997AA9" w:rsidP="00424052">
            <w:pPr>
              <w:rPr>
                <w:rFonts w:ascii="Garamond" w:hAnsi="Garamond"/>
                <w:sz w:val="24"/>
                <w:szCs w:val="40"/>
              </w:rPr>
            </w:pPr>
          </w:p>
        </w:tc>
      </w:tr>
      <w:tr w:rsidR="00997AA9" w:rsidRPr="00997AA9">
        <w:tc>
          <w:tcPr>
            <w:tcW w:w="4428" w:type="dxa"/>
          </w:tcPr>
          <w:p w:rsidR="00997AA9" w:rsidRPr="00997AA9" w:rsidRDefault="00997AA9" w:rsidP="007B70F1">
            <w:pPr>
              <w:rPr>
                <w:rFonts w:ascii="Garamond" w:hAnsi="Garamond"/>
                <w:sz w:val="24"/>
                <w:szCs w:val="28"/>
              </w:rPr>
            </w:pPr>
          </w:p>
          <w:p w:rsidR="00997AA9" w:rsidRPr="00997AA9" w:rsidRDefault="00424052" w:rsidP="007B70F1">
            <w:pPr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 xml:space="preserve">John </w:t>
            </w:r>
            <w:proofErr w:type="gramStart"/>
            <w:r>
              <w:rPr>
                <w:rFonts w:ascii="Garamond" w:hAnsi="Garamond"/>
                <w:sz w:val="24"/>
                <w:szCs w:val="28"/>
              </w:rPr>
              <w:t>give</w:t>
            </w:r>
            <w:proofErr w:type="gramEnd"/>
            <w:r>
              <w:rPr>
                <w:rFonts w:ascii="Garamond" w:hAnsi="Garamond"/>
                <w:sz w:val="24"/>
                <w:szCs w:val="28"/>
              </w:rPr>
              <w:t xml:space="preserve"> Mary 8 Skittles.  Now he has 4.  How many did he have to begin with?</w:t>
            </w:r>
          </w:p>
          <w:p w:rsidR="00997AA9" w:rsidRPr="00997AA9" w:rsidRDefault="00997AA9" w:rsidP="007B70F1">
            <w:pPr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4428" w:type="dxa"/>
          </w:tcPr>
          <w:p w:rsidR="00997AA9" w:rsidRPr="00997AA9" w:rsidRDefault="00997AA9" w:rsidP="007B70F1">
            <w:pPr>
              <w:rPr>
                <w:rFonts w:ascii="Garamond" w:hAnsi="Garamond"/>
                <w:sz w:val="24"/>
                <w:szCs w:val="40"/>
              </w:rPr>
            </w:pPr>
          </w:p>
          <w:p w:rsidR="00997AA9" w:rsidRPr="00997AA9" w:rsidRDefault="00424052" w:rsidP="00424052">
            <w:pPr>
              <w:jc w:val="center"/>
              <w:rPr>
                <w:rFonts w:ascii="Garamond" w:hAnsi="Garamond"/>
                <w:sz w:val="24"/>
                <w:szCs w:val="40"/>
              </w:rPr>
            </w:pPr>
            <w:r>
              <w:rPr>
                <w:rFonts w:ascii="Garamond" w:hAnsi="Garamond"/>
                <w:sz w:val="24"/>
                <w:szCs w:val="40"/>
              </w:rPr>
              <w:t>12</w:t>
            </w:r>
          </w:p>
          <w:p w:rsidR="00997AA9" w:rsidRPr="00997AA9" w:rsidRDefault="00997AA9" w:rsidP="007B70F1">
            <w:pPr>
              <w:rPr>
                <w:rFonts w:ascii="Garamond" w:hAnsi="Garamond"/>
                <w:sz w:val="24"/>
                <w:szCs w:val="40"/>
              </w:rPr>
            </w:pPr>
          </w:p>
        </w:tc>
      </w:tr>
    </w:tbl>
    <w:p w:rsidR="00997AA9" w:rsidRPr="003E459B" w:rsidRDefault="00997AA9" w:rsidP="00997AA9">
      <w:pPr>
        <w:rPr>
          <w:rFonts w:ascii="Arial Narrow" w:hAnsi="Arial Narrow"/>
          <w:sz w:val="28"/>
          <w:szCs w:val="28"/>
        </w:rPr>
      </w:pPr>
    </w:p>
    <w:p w:rsidR="00D63CFB" w:rsidRPr="00220E83" w:rsidRDefault="009770F5" w:rsidP="007E62D1">
      <w:pPr>
        <w:pStyle w:val="1ELMainheading"/>
      </w:pPr>
    </w:p>
    <w:p w:rsidR="005F6C5D" w:rsidRPr="00A559C1" w:rsidRDefault="009770F5" w:rsidP="005F6C5D">
      <w:pPr>
        <w:pStyle w:val="5ELBullets"/>
        <w:numPr>
          <w:ilvl w:val="0"/>
          <w:numId w:val="0"/>
        </w:numPr>
        <w:ind w:left="360" w:hanging="360"/>
      </w:pPr>
    </w:p>
    <w:sectPr w:rsidR="005F6C5D" w:rsidRPr="00A559C1" w:rsidSect="009C0AA3">
      <w:footerReference w:type="default" r:id="rId8"/>
      <w:headerReference w:type="first" r:id="rId9"/>
      <w:footerReference w:type="first" r:id="rId10"/>
      <w:pgSz w:w="12240" w:h="15840"/>
      <w:pgMar w:top="1440" w:right="864" w:bottom="1440" w:left="1296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F5" w:rsidRPr="005D4F45" w:rsidRDefault="009770F5" w:rsidP="00220E83">
      <w:pPr>
        <w:rPr>
          <w:rFonts w:ascii="Garamond" w:hAnsi="Garamond"/>
          <w:sz w:val="24"/>
        </w:rPr>
      </w:pPr>
      <w:r>
        <w:separator/>
      </w:r>
    </w:p>
  </w:endnote>
  <w:endnote w:type="continuationSeparator" w:id="0">
    <w:p w:rsidR="009770F5" w:rsidRPr="005D4F45" w:rsidRDefault="009770F5" w:rsidP="00220E83">
      <w:pPr>
        <w:rPr>
          <w:rFonts w:ascii="Garamond" w:hAnsi="Garamond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5D" w:rsidRPr="005F6C5D" w:rsidRDefault="009770F5">
    <w:pPr>
      <w:pStyle w:val="Footer"/>
      <w:jc w:val="right"/>
      <w:rPr>
        <w:sz w:val="24"/>
      </w:rPr>
    </w:pPr>
    <w:r>
      <w:fldChar w:fldCharType="begin"/>
    </w:r>
    <w:r>
      <w:instrText xml:space="preserve"> PAGE   \* MERGEFORMAT </w:instrText>
    </w:r>
    <w:r>
      <w:fldChar w:fldCharType="separate"/>
    </w:r>
    <w:r w:rsidR="00E957C0" w:rsidRPr="00E957C0">
      <w:rPr>
        <w:noProof/>
        <w:sz w:val="24"/>
      </w:rPr>
      <w:t>2</w:t>
    </w:r>
    <w:r>
      <w:rPr>
        <w:noProof/>
        <w:sz w:val="24"/>
      </w:rPr>
      <w:fldChar w:fldCharType="end"/>
    </w:r>
  </w:p>
  <w:p w:rsidR="005F6C5D" w:rsidRDefault="009770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A9" w:rsidRPr="003F6C87" w:rsidRDefault="00032A59" w:rsidP="003F6C87">
    <w:pPr>
      <w:jc w:val="right"/>
      <w:rPr>
        <w:sz w:val="24"/>
        <w:szCs w:val="28"/>
      </w:rPr>
    </w:pPr>
    <w:r>
      <w:rPr>
        <w:sz w:val="24"/>
        <w:szCs w:val="28"/>
      </w:rPr>
      <w:t>Adapted f</w:t>
    </w:r>
    <w:r w:rsidR="003F6C87">
      <w:rPr>
        <w:sz w:val="24"/>
        <w:szCs w:val="28"/>
      </w:rPr>
      <w:t xml:space="preserve">rom </w:t>
    </w:r>
    <w:r w:rsidR="00997AA9" w:rsidRPr="003F6C87">
      <w:rPr>
        <w:sz w:val="24"/>
        <w:szCs w:val="28"/>
      </w:rPr>
      <w:t xml:space="preserve">Becky Bride, </w:t>
    </w:r>
    <w:r w:rsidR="00997AA9" w:rsidRPr="003F6C87">
      <w:rPr>
        <w:i/>
        <w:sz w:val="24"/>
        <w:szCs w:val="28"/>
      </w:rPr>
      <w:t>Coo</w:t>
    </w:r>
    <w:r w:rsidR="003F6C87">
      <w:rPr>
        <w:i/>
        <w:sz w:val="24"/>
        <w:szCs w:val="28"/>
      </w:rPr>
      <w:t>perative Learning &amp; Algebra 1,</w:t>
    </w:r>
    <w:r w:rsidR="003F6C87">
      <w:rPr>
        <w:sz w:val="24"/>
        <w:szCs w:val="28"/>
      </w:rPr>
      <w:t xml:space="preserve"> </w:t>
    </w:r>
    <w:proofErr w:type="spellStart"/>
    <w:r w:rsidR="003F6C87">
      <w:rPr>
        <w:sz w:val="24"/>
        <w:szCs w:val="28"/>
      </w:rPr>
      <w:t>Kagan</w:t>
    </w:r>
    <w:proofErr w:type="spellEnd"/>
    <w:r w:rsidR="003F6C87">
      <w:rPr>
        <w:sz w:val="24"/>
        <w:szCs w:val="28"/>
      </w:rPr>
      <w:t xml:space="preserve"> Publishing, 2007</w:t>
    </w:r>
  </w:p>
  <w:p w:rsidR="00997AA9" w:rsidRDefault="00997AA9" w:rsidP="00997AA9">
    <w:pPr>
      <w:pStyle w:val="1ELMainheading"/>
    </w:pPr>
  </w:p>
  <w:p w:rsidR="005F6C5D" w:rsidRPr="00997AA9" w:rsidRDefault="009770F5" w:rsidP="00997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F5" w:rsidRPr="005D4F45" w:rsidRDefault="009770F5" w:rsidP="00220E83">
      <w:pPr>
        <w:rPr>
          <w:rFonts w:ascii="Garamond" w:hAnsi="Garamond"/>
          <w:sz w:val="24"/>
        </w:rPr>
      </w:pPr>
      <w:r>
        <w:separator/>
      </w:r>
    </w:p>
  </w:footnote>
  <w:footnote w:type="continuationSeparator" w:id="0">
    <w:p w:rsidR="009770F5" w:rsidRPr="005D4F45" w:rsidRDefault="009770F5" w:rsidP="00220E83">
      <w:pPr>
        <w:rPr>
          <w:rFonts w:ascii="Garamond" w:hAnsi="Garamond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A3" w:rsidRDefault="00D5567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670560</wp:posOffset>
          </wp:positionH>
          <wp:positionV relativeFrom="page">
            <wp:posOffset>457200</wp:posOffset>
          </wp:positionV>
          <wp:extent cx="1537335" cy="977900"/>
          <wp:effectExtent l="25400" t="0" r="12065" b="0"/>
          <wp:wrapNone/>
          <wp:docPr id="3" name="Picture 1" descr="el_handou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_handou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6759"/>
    <w:multiLevelType w:val="hybridMultilevel"/>
    <w:tmpl w:val="358484F8"/>
    <w:lvl w:ilvl="0" w:tplc="AD82D5B6">
      <w:start w:val="1"/>
      <w:numFmt w:val="bullet"/>
      <w:pStyle w:val="5ELBullets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882EC6CE">
      <w:start w:val="1"/>
      <w:numFmt w:val="bullet"/>
      <w:pStyle w:val="6ELSub-bullets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BD0647"/>
    <w:multiLevelType w:val="hybridMultilevel"/>
    <w:tmpl w:val="2EACF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6B"/>
    <w:rsid w:val="00032A59"/>
    <w:rsid w:val="00037101"/>
    <w:rsid w:val="00221AC2"/>
    <w:rsid w:val="002B700B"/>
    <w:rsid w:val="002F5876"/>
    <w:rsid w:val="003F6C87"/>
    <w:rsid w:val="00424052"/>
    <w:rsid w:val="005407BC"/>
    <w:rsid w:val="00583E35"/>
    <w:rsid w:val="00714A2F"/>
    <w:rsid w:val="007D40CA"/>
    <w:rsid w:val="00845A2C"/>
    <w:rsid w:val="009352AF"/>
    <w:rsid w:val="0096313C"/>
    <w:rsid w:val="009770F5"/>
    <w:rsid w:val="00997AA9"/>
    <w:rsid w:val="00B270EE"/>
    <w:rsid w:val="00D5567E"/>
    <w:rsid w:val="00E14D6B"/>
    <w:rsid w:val="00E419D5"/>
    <w:rsid w:val="00E957C0"/>
    <w:rsid w:val="00E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 Main Heading"/>
    <w:qFormat/>
    <w:rsid w:val="00DA4B9D"/>
    <w:rPr>
      <w:sz w:val="32"/>
      <w:szCs w:val="24"/>
    </w:rPr>
  </w:style>
  <w:style w:type="paragraph" w:styleId="Heading1">
    <w:name w:val="heading 1"/>
    <w:aliases w:val="3 Extra-level sub-heading"/>
    <w:basedOn w:val="Normal"/>
    <w:next w:val="Normal"/>
    <w:link w:val="Heading1Char"/>
    <w:uiPriority w:val="9"/>
    <w:rsid w:val="00970FAD"/>
    <w:pPr>
      <w:keepNext/>
      <w:keepLines/>
      <w:spacing w:before="480"/>
      <w:outlineLvl w:val="0"/>
    </w:pPr>
    <w:rPr>
      <w:rFonts w:ascii="Garamond" w:eastAsia="Times New Roman" w:hAnsi="Garamond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2 Sub-heading"/>
    <w:basedOn w:val="Normal"/>
    <w:uiPriority w:val="1"/>
    <w:rsid w:val="0094083C"/>
    <w:rPr>
      <w:b/>
      <w:sz w:val="24"/>
    </w:rPr>
  </w:style>
  <w:style w:type="character" w:customStyle="1" w:styleId="Heading1Char">
    <w:name w:val="Heading 1 Char"/>
    <w:aliases w:val="3 Extra-level sub-heading Char"/>
    <w:basedOn w:val="DefaultParagraphFont"/>
    <w:link w:val="Heading1"/>
    <w:uiPriority w:val="9"/>
    <w:rsid w:val="00970FAD"/>
    <w:rPr>
      <w:rFonts w:ascii="Garamond" w:eastAsia="Times New Roman" w:hAnsi="Garamond" w:cs="Times New Roman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220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E83"/>
    <w:rPr>
      <w:sz w:val="32"/>
    </w:rPr>
  </w:style>
  <w:style w:type="paragraph" w:styleId="Footer">
    <w:name w:val="footer"/>
    <w:basedOn w:val="Normal"/>
    <w:link w:val="FooterChar"/>
    <w:uiPriority w:val="99"/>
    <w:unhideWhenUsed/>
    <w:rsid w:val="00220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83"/>
    <w:rPr>
      <w:sz w:val="32"/>
    </w:rPr>
  </w:style>
  <w:style w:type="paragraph" w:styleId="ListParagraph">
    <w:name w:val="List Paragraph"/>
    <w:basedOn w:val="Normal"/>
    <w:link w:val="ListParagraphChar"/>
    <w:uiPriority w:val="34"/>
    <w:rsid w:val="00220E83"/>
    <w:pPr>
      <w:ind w:left="720"/>
      <w:contextualSpacing/>
    </w:pPr>
  </w:style>
  <w:style w:type="paragraph" w:customStyle="1" w:styleId="1ELMainheading">
    <w:name w:val="1 EL Main heading"/>
    <w:basedOn w:val="Normal"/>
    <w:link w:val="1ELMainheadingChar"/>
    <w:qFormat/>
    <w:rsid w:val="00144EEE"/>
    <w:rPr>
      <w:rFonts w:cs="Calibri"/>
      <w:szCs w:val="22"/>
    </w:rPr>
  </w:style>
  <w:style w:type="paragraph" w:customStyle="1" w:styleId="2ELSub-heading">
    <w:name w:val="2 EL Sub-heading"/>
    <w:basedOn w:val="Normal"/>
    <w:link w:val="2ELSub-headingChar"/>
    <w:qFormat/>
    <w:rsid w:val="00A559C1"/>
    <w:rPr>
      <w:rFonts w:cs="Calibri"/>
      <w:b/>
      <w:sz w:val="24"/>
    </w:rPr>
  </w:style>
  <w:style w:type="character" w:customStyle="1" w:styleId="1ELMainheadingChar">
    <w:name w:val="1 EL Main heading Char"/>
    <w:basedOn w:val="DefaultParagraphFont"/>
    <w:link w:val="1ELMainheading"/>
    <w:rsid w:val="00144EEE"/>
    <w:rPr>
      <w:rFonts w:cs="Calibri"/>
      <w:sz w:val="32"/>
      <w:szCs w:val="22"/>
    </w:rPr>
  </w:style>
  <w:style w:type="paragraph" w:customStyle="1" w:styleId="3ELExtra-levelsub-heading">
    <w:name w:val="3 EL Extra-level sub-heading"/>
    <w:basedOn w:val="Normal"/>
    <w:link w:val="3ELExtra-levelsub-headingChar"/>
    <w:qFormat/>
    <w:rsid w:val="00A559C1"/>
    <w:rPr>
      <w:rFonts w:ascii="Garamond" w:hAnsi="Garamond"/>
      <w:b/>
      <w:sz w:val="24"/>
    </w:rPr>
  </w:style>
  <w:style w:type="character" w:customStyle="1" w:styleId="2ELSub-headingChar">
    <w:name w:val="2 EL Sub-heading Char"/>
    <w:basedOn w:val="DefaultParagraphFont"/>
    <w:link w:val="2ELSub-heading"/>
    <w:rsid w:val="00A559C1"/>
    <w:rPr>
      <w:rFonts w:ascii="Calibri" w:hAnsi="Calibri" w:cs="Calibri"/>
      <w:b/>
      <w:sz w:val="24"/>
      <w:szCs w:val="24"/>
    </w:rPr>
  </w:style>
  <w:style w:type="paragraph" w:customStyle="1" w:styleId="4ELBody">
    <w:name w:val="4 EL Body"/>
    <w:basedOn w:val="Normal"/>
    <w:link w:val="4ELBodyChar"/>
    <w:qFormat/>
    <w:rsid w:val="001964A2"/>
    <w:rPr>
      <w:rFonts w:ascii="Garamond" w:hAnsi="Garamond"/>
      <w:sz w:val="24"/>
    </w:rPr>
  </w:style>
  <w:style w:type="character" w:customStyle="1" w:styleId="3ELExtra-levelsub-headingChar">
    <w:name w:val="3 EL Extra-level sub-heading Char"/>
    <w:basedOn w:val="DefaultParagraphFont"/>
    <w:link w:val="3ELExtra-levelsub-heading"/>
    <w:rsid w:val="00A559C1"/>
    <w:rPr>
      <w:rFonts w:ascii="Garamond" w:hAnsi="Garamond"/>
      <w:b/>
      <w:sz w:val="24"/>
      <w:szCs w:val="24"/>
    </w:rPr>
  </w:style>
  <w:style w:type="paragraph" w:customStyle="1" w:styleId="5ELBullets">
    <w:name w:val="5 EL Bullets"/>
    <w:basedOn w:val="ListParagraph"/>
    <w:link w:val="5ELBulletsChar"/>
    <w:qFormat/>
    <w:rsid w:val="001964A2"/>
    <w:pPr>
      <w:numPr>
        <w:numId w:val="1"/>
      </w:numPr>
    </w:pPr>
    <w:rPr>
      <w:rFonts w:ascii="Garamond" w:hAnsi="Garamond"/>
      <w:sz w:val="24"/>
    </w:rPr>
  </w:style>
  <w:style w:type="character" w:customStyle="1" w:styleId="4ELBodyChar">
    <w:name w:val="4 EL Body Char"/>
    <w:basedOn w:val="DefaultParagraphFont"/>
    <w:link w:val="4ELBody"/>
    <w:rsid w:val="001964A2"/>
    <w:rPr>
      <w:rFonts w:ascii="Garamond" w:hAnsi="Garamond"/>
      <w:sz w:val="24"/>
      <w:szCs w:val="24"/>
    </w:rPr>
  </w:style>
  <w:style w:type="paragraph" w:customStyle="1" w:styleId="6ELSub-bullets">
    <w:name w:val="6 EL Sub-bullets"/>
    <w:basedOn w:val="ListParagraph"/>
    <w:link w:val="6ELSub-bulletsChar"/>
    <w:qFormat/>
    <w:rsid w:val="001964A2"/>
    <w:pPr>
      <w:numPr>
        <w:ilvl w:val="1"/>
        <w:numId w:val="1"/>
      </w:numPr>
      <w:ind w:left="720"/>
    </w:pPr>
    <w:rPr>
      <w:rFonts w:ascii="Garamond" w:hAnsi="Garamond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64A2"/>
    <w:rPr>
      <w:sz w:val="32"/>
    </w:rPr>
  </w:style>
  <w:style w:type="character" w:customStyle="1" w:styleId="5ELBulletsChar">
    <w:name w:val="5 EL Bullets Char"/>
    <w:basedOn w:val="ListParagraphChar"/>
    <w:link w:val="5ELBullets"/>
    <w:rsid w:val="001964A2"/>
    <w:rPr>
      <w:sz w:val="32"/>
    </w:rPr>
  </w:style>
  <w:style w:type="table" w:styleId="TableGrid">
    <w:name w:val="Table Grid"/>
    <w:basedOn w:val="TableNormal"/>
    <w:uiPriority w:val="59"/>
    <w:rsid w:val="007E6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ELSub-bulletsChar">
    <w:name w:val="6 EL Sub-bullets Char"/>
    <w:basedOn w:val="ListParagraphChar"/>
    <w:link w:val="6ELSub-bullets"/>
    <w:rsid w:val="001964A2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 Main Heading"/>
    <w:qFormat/>
    <w:rsid w:val="00DA4B9D"/>
    <w:rPr>
      <w:sz w:val="32"/>
      <w:szCs w:val="24"/>
    </w:rPr>
  </w:style>
  <w:style w:type="paragraph" w:styleId="Heading1">
    <w:name w:val="heading 1"/>
    <w:aliases w:val="3 Extra-level sub-heading"/>
    <w:basedOn w:val="Normal"/>
    <w:next w:val="Normal"/>
    <w:link w:val="Heading1Char"/>
    <w:uiPriority w:val="9"/>
    <w:rsid w:val="00970FAD"/>
    <w:pPr>
      <w:keepNext/>
      <w:keepLines/>
      <w:spacing w:before="480"/>
      <w:outlineLvl w:val="0"/>
    </w:pPr>
    <w:rPr>
      <w:rFonts w:ascii="Garamond" w:eastAsia="Times New Roman" w:hAnsi="Garamond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2 Sub-heading"/>
    <w:basedOn w:val="Normal"/>
    <w:uiPriority w:val="1"/>
    <w:rsid w:val="0094083C"/>
    <w:rPr>
      <w:b/>
      <w:sz w:val="24"/>
    </w:rPr>
  </w:style>
  <w:style w:type="character" w:customStyle="1" w:styleId="Heading1Char">
    <w:name w:val="Heading 1 Char"/>
    <w:aliases w:val="3 Extra-level sub-heading Char"/>
    <w:basedOn w:val="DefaultParagraphFont"/>
    <w:link w:val="Heading1"/>
    <w:uiPriority w:val="9"/>
    <w:rsid w:val="00970FAD"/>
    <w:rPr>
      <w:rFonts w:ascii="Garamond" w:eastAsia="Times New Roman" w:hAnsi="Garamond" w:cs="Times New Roman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220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E83"/>
    <w:rPr>
      <w:sz w:val="32"/>
    </w:rPr>
  </w:style>
  <w:style w:type="paragraph" w:styleId="Footer">
    <w:name w:val="footer"/>
    <w:basedOn w:val="Normal"/>
    <w:link w:val="FooterChar"/>
    <w:uiPriority w:val="99"/>
    <w:unhideWhenUsed/>
    <w:rsid w:val="00220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83"/>
    <w:rPr>
      <w:sz w:val="32"/>
    </w:rPr>
  </w:style>
  <w:style w:type="paragraph" w:styleId="ListParagraph">
    <w:name w:val="List Paragraph"/>
    <w:basedOn w:val="Normal"/>
    <w:link w:val="ListParagraphChar"/>
    <w:uiPriority w:val="34"/>
    <w:rsid w:val="00220E83"/>
    <w:pPr>
      <w:ind w:left="720"/>
      <w:contextualSpacing/>
    </w:pPr>
  </w:style>
  <w:style w:type="paragraph" w:customStyle="1" w:styleId="1ELMainheading">
    <w:name w:val="1 EL Main heading"/>
    <w:basedOn w:val="Normal"/>
    <w:link w:val="1ELMainheadingChar"/>
    <w:qFormat/>
    <w:rsid w:val="00144EEE"/>
    <w:rPr>
      <w:rFonts w:cs="Calibri"/>
      <w:szCs w:val="22"/>
    </w:rPr>
  </w:style>
  <w:style w:type="paragraph" w:customStyle="1" w:styleId="2ELSub-heading">
    <w:name w:val="2 EL Sub-heading"/>
    <w:basedOn w:val="Normal"/>
    <w:link w:val="2ELSub-headingChar"/>
    <w:qFormat/>
    <w:rsid w:val="00A559C1"/>
    <w:rPr>
      <w:rFonts w:cs="Calibri"/>
      <w:b/>
      <w:sz w:val="24"/>
    </w:rPr>
  </w:style>
  <w:style w:type="character" w:customStyle="1" w:styleId="1ELMainheadingChar">
    <w:name w:val="1 EL Main heading Char"/>
    <w:basedOn w:val="DefaultParagraphFont"/>
    <w:link w:val="1ELMainheading"/>
    <w:rsid w:val="00144EEE"/>
    <w:rPr>
      <w:rFonts w:cs="Calibri"/>
      <w:sz w:val="32"/>
      <w:szCs w:val="22"/>
    </w:rPr>
  </w:style>
  <w:style w:type="paragraph" w:customStyle="1" w:styleId="3ELExtra-levelsub-heading">
    <w:name w:val="3 EL Extra-level sub-heading"/>
    <w:basedOn w:val="Normal"/>
    <w:link w:val="3ELExtra-levelsub-headingChar"/>
    <w:qFormat/>
    <w:rsid w:val="00A559C1"/>
    <w:rPr>
      <w:rFonts w:ascii="Garamond" w:hAnsi="Garamond"/>
      <w:b/>
      <w:sz w:val="24"/>
    </w:rPr>
  </w:style>
  <w:style w:type="character" w:customStyle="1" w:styleId="2ELSub-headingChar">
    <w:name w:val="2 EL Sub-heading Char"/>
    <w:basedOn w:val="DefaultParagraphFont"/>
    <w:link w:val="2ELSub-heading"/>
    <w:rsid w:val="00A559C1"/>
    <w:rPr>
      <w:rFonts w:ascii="Calibri" w:hAnsi="Calibri" w:cs="Calibri"/>
      <w:b/>
      <w:sz w:val="24"/>
      <w:szCs w:val="24"/>
    </w:rPr>
  </w:style>
  <w:style w:type="paragraph" w:customStyle="1" w:styleId="4ELBody">
    <w:name w:val="4 EL Body"/>
    <w:basedOn w:val="Normal"/>
    <w:link w:val="4ELBodyChar"/>
    <w:qFormat/>
    <w:rsid w:val="001964A2"/>
    <w:rPr>
      <w:rFonts w:ascii="Garamond" w:hAnsi="Garamond"/>
      <w:sz w:val="24"/>
    </w:rPr>
  </w:style>
  <w:style w:type="character" w:customStyle="1" w:styleId="3ELExtra-levelsub-headingChar">
    <w:name w:val="3 EL Extra-level sub-heading Char"/>
    <w:basedOn w:val="DefaultParagraphFont"/>
    <w:link w:val="3ELExtra-levelsub-heading"/>
    <w:rsid w:val="00A559C1"/>
    <w:rPr>
      <w:rFonts w:ascii="Garamond" w:hAnsi="Garamond"/>
      <w:b/>
      <w:sz w:val="24"/>
      <w:szCs w:val="24"/>
    </w:rPr>
  </w:style>
  <w:style w:type="paragraph" w:customStyle="1" w:styleId="5ELBullets">
    <w:name w:val="5 EL Bullets"/>
    <w:basedOn w:val="ListParagraph"/>
    <w:link w:val="5ELBulletsChar"/>
    <w:qFormat/>
    <w:rsid w:val="001964A2"/>
    <w:pPr>
      <w:numPr>
        <w:numId w:val="1"/>
      </w:numPr>
    </w:pPr>
    <w:rPr>
      <w:rFonts w:ascii="Garamond" w:hAnsi="Garamond"/>
      <w:sz w:val="24"/>
    </w:rPr>
  </w:style>
  <w:style w:type="character" w:customStyle="1" w:styleId="4ELBodyChar">
    <w:name w:val="4 EL Body Char"/>
    <w:basedOn w:val="DefaultParagraphFont"/>
    <w:link w:val="4ELBody"/>
    <w:rsid w:val="001964A2"/>
    <w:rPr>
      <w:rFonts w:ascii="Garamond" w:hAnsi="Garamond"/>
      <w:sz w:val="24"/>
      <w:szCs w:val="24"/>
    </w:rPr>
  </w:style>
  <w:style w:type="paragraph" w:customStyle="1" w:styleId="6ELSub-bullets">
    <w:name w:val="6 EL Sub-bullets"/>
    <w:basedOn w:val="ListParagraph"/>
    <w:link w:val="6ELSub-bulletsChar"/>
    <w:qFormat/>
    <w:rsid w:val="001964A2"/>
    <w:pPr>
      <w:numPr>
        <w:ilvl w:val="1"/>
        <w:numId w:val="1"/>
      </w:numPr>
      <w:ind w:left="720"/>
    </w:pPr>
    <w:rPr>
      <w:rFonts w:ascii="Garamond" w:hAnsi="Garamond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64A2"/>
    <w:rPr>
      <w:sz w:val="32"/>
    </w:rPr>
  </w:style>
  <w:style w:type="character" w:customStyle="1" w:styleId="5ELBulletsChar">
    <w:name w:val="5 EL Bullets Char"/>
    <w:basedOn w:val="ListParagraphChar"/>
    <w:link w:val="5ELBullets"/>
    <w:rsid w:val="001964A2"/>
    <w:rPr>
      <w:sz w:val="32"/>
    </w:rPr>
  </w:style>
  <w:style w:type="table" w:styleId="TableGrid">
    <w:name w:val="Table Grid"/>
    <w:basedOn w:val="TableNormal"/>
    <w:uiPriority w:val="59"/>
    <w:rsid w:val="007E6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ELSub-bulletsChar">
    <w:name w:val="6 EL Sub-bullets Char"/>
    <w:basedOn w:val="ListParagraphChar"/>
    <w:link w:val="6ELSub-bullets"/>
    <w:rsid w:val="001964A2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Gueswel</dc:creator>
  <cp:lastModifiedBy>Theresa Gray</cp:lastModifiedBy>
  <cp:revision>2</cp:revision>
  <dcterms:created xsi:type="dcterms:W3CDTF">2013-01-24T02:52:00Z</dcterms:created>
  <dcterms:modified xsi:type="dcterms:W3CDTF">2013-01-24T02:52:00Z</dcterms:modified>
</cp:coreProperties>
</file>